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FD9C" w14:textId="504017B9" w:rsidR="00000AE4" w:rsidRDefault="00000AE4" w:rsidP="00000AE4">
      <w:r>
        <w:t xml:space="preserve">One </w:t>
      </w:r>
      <w:proofErr w:type="gramStart"/>
      <w:r>
        <w:t>In</w:t>
      </w:r>
      <w:proofErr w:type="gramEnd"/>
      <w:r>
        <w:t xml:space="preserve"> Christ</w:t>
      </w:r>
    </w:p>
    <w:p w14:paraId="45DAE774" w14:textId="79EA6476" w:rsidR="00000AE4" w:rsidRDefault="00000AE4" w:rsidP="00000AE4">
      <w:r>
        <w:t>Ephesians 2:11-22</w:t>
      </w:r>
    </w:p>
    <w:p w14:paraId="301CF18A" w14:textId="77777777" w:rsidR="00000AE4" w:rsidRDefault="00000AE4" w:rsidP="00000AE4"/>
    <w:p w14:paraId="164280B8" w14:textId="0AA4C213" w:rsidR="00000AE4" w:rsidRDefault="00000AE4" w:rsidP="00000AE4">
      <w:r>
        <w:t>Why is there racism?</w:t>
      </w:r>
    </w:p>
    <w:p w14:paraId="1050C3B3" w14:textId="77777777" w:rsidR="00000AE4" w:rsidRDefault="00000AE4" w:rsidP="00000AE4">
      <w:pPr>
        <w:pStyle w:val="ListParagraph"/>
        <w:numPr>
          <w:ilvl w:val="0"/>
          <w:numId w:val="1"/>
        </w:numPr>
      </w:pPr>
      <w:r>
        <w:t>Your past: without God in the world (11-12)</w:t>
      </w:r>
    </w:p>
    <w:p w14:paraId="05706DFE" w14:textId="77777777" w:rsidR="00000AE4" w:rsidRDefault="00000AE4" w:rsidP="00000AE4">
      <w:pPr>
        <w:pStyle w:val="ListParagraph"/>
        <w:numPr>
          <w:ilvl w:val="0"/>
          <w:numId w:val="1"/>
        </w:numPr>
      </w:pPr>
      <w:r>
        <w:t>Your place: brought near by the blood of Christ (13)</w:t>
      </w:r>
    </w:p>
    <w:p w14:paraId="45385315" w14:textId="77777777" w:rsidR="00000AE4" w:rsidRDefault="00000AE4" w:rsidP="00000AE4">
      <w:pPr>
        <w:pStyle w:val="ListParagraph"/>
        <w:numPr>
          <w:ilvl w:val="0"/>
          <w:numId w:val="1"/>
        </w:numPr>
      </w:pPr>
      <w:r>
        <w:t>Your peace: He Himself is our peace (14-17)</w:t>
      </w:r>
    </w:p>
    <w:p w14:paraId="1CD8341B" w14:textId="77777777" w:rsidR="00000AE4" w:rsidRDefault="00000AE4" w:rsidP="00000AE4">
      <w:pPr>
        <w:pStyle w:val="ListParagraph"/>
        <w:numPr>
          <w:ilvl w:val="0"/>
          <w:numId w:val="1"/>
        </w:numPr>
      </w:pPr>
      <w:r>
        <w:t>Your pass: through Him we both have access (18)</w:t>
      </w:r>
    </w:p>
    <w:p w14:paraId="2D53C3BB" w14:textId="77777777" w:rsidR="00000AE4" w:rsidRDefault="00000AE4" w:rsidP="00000AE4">
      <w:pPr>
        <w:pStyle w:val="ListParagraph"/>
        <w:numPr>
          <w:ilvl w:val="0"/>
          <w:numId w:val="1"/>
        </w:numPr>
      </w:pPr>
      <w:r>
        <w:t>God’s Product: members of the household of God (19-22)</w:t>
      </w:r>
    </w:p>
    <w:p w14:paraId="5FF45576" w14:textId="77777777" w:rsidR="00000AE4" w:rsidRDefault="00000AE4" w:rsidP="00000AE4"/>
    <w:p w14:paraId="0188A133" w14:textId="616AF98C" w:rsidR="00000AE4" w:rsidRDefault="00000AE4" w:rsidP="00000AE4">
      <w:r>
        <w:t>Notice how Scripture accounts for all of reality:</w:t>
      </w:r>
    </w:p>
    <w:p w14:paraId="424B023C" w14:textId="77777777" w:rsidR="00000AE4" w:rsidRDefault="00000AE4" w:rsidP="00000AE4">
      <w:pPr>
        <w:pStyle w:val="ListParagraph"/>
        <w:numPr>
          <w:ilvl w:val="0"/>
          <w:numId w:val="3"/>
        </w:numPr>
      </w:pPr>
      <w:r>
        <w:t xml:space="preserve">There is recognition of </w:t>
      </w:r>
      <w:proofErr w:type="gramStart"/>
      <w:r>
        <w:t>real</w:t>
      </w:r>
      <w:proofErr w:type="gramEnd"/>
      <w:r>
        <w:t xml:space="preserve"> good and evil, and a means of forgiveness</w:t>
      </w:r>
    </w:p>
    <w:p w14:paraId="719CC0D8" w14:textId="77777777" w:rsidR="00000AE4" w:rsidRDefault="00000AE4" w:rsidP="00000AE4">
      <w:pPr>
        <w:pStyle w:val="ListParagraph"/>
        <w:numPr>
          <w:ilvl w:val="0"/>
          <w:numId w:val="3"/>
        </w:numPr>
      </w:pPr>
      <w:r>
        <w:t>There is balance here between objectivity and subjectivity</w:t>
      </w:r>
    </w:p>
    <w:p w14:paraId="259F1BD4" w14:textId="77777777" w:rsidR="00000AE4" w:rsidRDefault="00000AE4" w:rsidP="00000AE4">
      <w:pPr>
        <w:pStyle w:val="ListParagraph"/>
        <w:numPr>
          <w:ilvl w:val="0"/>
          <w:numId w:val="3"/>
        </w:numPr>
      </w:pPr>
      <w:r>
        <w:t>There is balance here between the responsibility of the individual and the impact of the group</w:t>
      </w:r>
    </w:p>
    <w:p w14:paraId="3B067208" w14:textId="77777777" w:rsidR="00000AE4" w:rsidRDefault="00000AE4" w:rsidP="00000AE4">
      <w:pPr>
        <w:pStyle w:val="ListParagraph"/>
        <w:numPr>
          <w:ilvl w:val="0"/>
          <w:numId w:val="3"/>
        </w:numPr>
      </w:pPr>
      <w:r>
        <w:t xml:space="preserve">Why did God ordain three institutions? </w:t>
      </w:r>
    </w:p>
    <w:p w14:paraId="01516A50" w14:textId="77777777" w:rsidR="00000AE4" w:rsidRDefault="00000AE4" w:rsidP="00000AE4"/>
    <w:p w14:paraId="2B682487" w14:textId="77777777" w:rsidR="00000AE4" w:rsidRDefault="00000AE4" w:rsidP="00000AE4">
      <w:r>
        <w:t>How do you define racism?</w:t>
      </w:r>
    </w:p>
    <w:p w14:paraId="554E21FD" w14:textId="77777777" w:rsidR="00000AE4" w:rsidRDefault="00000AE4" w:rsidP="00000AE4">
      <w:pPr>
        <w:pStyle w:val="ListParagraph"/>
        <w:numPr>
          <w:ilvl w:val="0"/>
          <w:numId w:val="2"/>
        </w:numPr>
      </w:pPr>
      <w:r>
        <w:t xml:space="preserve">A belief? A system? An attitude? Basic concept: thinking that there is a greater difference between ethnic groups than with in ethnic groups. </w:t>
      </w:r>
    </w:p>
    <w:p w14:paraId="317ACF2D" w14:textId="77777777" w:rsidR="00000AE4" w:rsidRDefault="00000AE4" w:rsidP="00000AE4">
      <w:pPr>
        <w:pStyle w:val="ListParagraph"/>
        <w:numPr>
          <w:ilvl w:val="0"/>
          <w:numId w:val="2"/>
        </w:numPr>
      </w:pPr>
      <w:r>
        <w:t>Your view of the problem determines your efforts at the solution</w:t>
      </w:r>
    </w:p>
    <w:p w14:paraId="4F6AAE7D" w14:textId="77777777" w:rsidR="00000AE4" w:rsidRDefault="00000AE4" w:rsidP="00000AE4">
      <w:pPr>
        <w:pStyle w:val="ListParagraph"/>
        <w:numPr>
          <w:ilvl w:val="0"/>
          <w:numId w:val="2"/>
        </w:numPr>
      </w:pPr>
      <w:r>
        <w:t>A non-Christian view must reduce the full picture to preferred points of emphasis</w:t>
      </w:r>
    </w:p>
    <w:p w14:paraId="4AB4D3A4" w14:textId="77777777" w:rsidR="00000AE4" w:rsidRDefault="00000AE4" w:rsidP="00000AE4"/>
    <w:p w14:paraId="16281971" w14:textId="77777777" w:rsidR="00000AE4" w:rsidRDefault="00000AE4" w:rsidP="00000AE4">
      <w:r>
        <w:t>DISCUSSION QUESTIONS</w:t>
      </w:r>
    </w:p>
    <w:p w14:paraId="1B64B5E1" w14:textId="77777777" w:rsidR="00000AE4" w:rsidRDefault="00000AE4" w:rsidP="00000AE4">
      <w:pPr>
        <w:pStyle w:val="ListParagraph"/>
        <w:numPr>
          <w:ilvl w:val="0"/>
          <w:numId w:val="2"/>
        </w:numPr>
      </w:pPr>
      <w:r>
        <w:t>How does the work of Jesus interface with racism?</w:t>
      </w:r>
    </w:p>
    <w:p w14:paraId="01A24A90" w14:textId="77777777" w:rsidR="00000AE4" w:rsidRDefault="00000AE4" w:rsidP="00000AE4">
      <w:pPr>
        <w:pStyle w:val="ListParagraph"/>
        <w:numPr>
          <w:ilvl w:val="0"/>
          <w:numId w:val="2"/>
        </w:numPr>
      </w:pPr>
      <w:r>
        <w:t>In what ways do pride, greed, lust, anger, fear, guilt, shame, and lack of forgiveness contribute to racism?</w:t>
      </w:r>
    </w:p>
    <w:p w14:paraId="4A133746" w14:textId="77777777" w:rsidR="00000AE4" w:rsidRPr="005A5646" w:rsidRDefault="00000AE4" w:rsidP="00000AE4">
      <w:pPr>
        <w:pStyle w:val="ListParagraph"/>
        <w:numPr>
          <w:ilvl w:val="0"/>
          <w:numId w:val="2"/>
        </w:numPr>
      </w:pPr>
      <w:r>
        <w:t>“You are being built together into a dwelling place for God by the Spirit” (v22). Why is the ministry of the Holy Spirit indispensable for real unity?</w:t>
      </w:r>
    </w:p>
    <w:p w14:paraId="0BA6019F" w14:textId="77777777" w:rsidR="00BD576B" w:rsidRDefault="00BD576B"/>
    <w:sectPr w:rsidR="00BD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4FA"/>
    <w:multiLevelType w:val="hybridMultilevel"/>
    <w:tmpl w:val="105A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7A6"/>
    <w:multiLevelType w:val="hybridMultilevel"/>
    <w:tmpl w:val="121615E0"/>
    <w:lvl w:ilvl="0" w:tplc="3DC6457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0EC4"/>
    <w:multiLevelType w:val="hybridMultilevel"/>
    <w:tmpl w:val="B64888B2"/>
    <w:lvl w:ilvl="0" w:tplc="40BA93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E4"/>
    <w:rsid w:val="00000AE4"/>
    <w:rsid w:val="00B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3388"/>
  <w15:chartTrackingRefBased/>
  <w15:docId w15:val="{067FE840-0408-4BFB-AF25-FF438672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E4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2020-08-02T10:56:00Z</dcterms:created>
  <dcterms:modified xsi:type="dcterms:W3CDTF">2020-08-02T10:57:00Z</dcterms:modified>
</cp:coreProperties>
</file>